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6" w:rsidRDefault="0084488E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r>
        <w:rPr>
          <w:rFonts w:ascii="宋体" w:eastAsia="宋体" w:hAnsi="宋体"/>
          <w:b/>
          <w:sz w:val="24"/>
          <w:szCs w:val="24"/>
        </w:rPr>
        <w:t>Tenda</w:t>
      </w:r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FH456V7.0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如何</w:t>
      </w:r>
      <w:r>
        <w:rPr>
          <w:rFonts w:ascii="宋体" w:eastAsia="宋体" w:hAnsi="宋体" w:hint="eastAsia"/>
          <w:b/>
          <w:sz w:val="24"/>
          <w:szCs w:val="24"/>
        </w:rPr>
        <w:t>设置网速控制功能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C420E6" w:rsidRDefault="00C420E6"/>
    <w:p w:rsidR="00C420E6" w:rsidRDefault="0084488E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5269865" cy="426720"/>
            <wp:effectExtent l="0" t="0" r="6985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0E6" w:rsidRDefault="0084488E">
      <w:pPr>
        <w:rPr>
          <w:rFonts w:ascii="宋体" w:eastAsia="宋体" w:hAnsi="宋体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hint="eastAsia"/>
        </w:rPr>
        <w:t>、</w:t>
      </w:r>
      <w:r>
        <w:rPr>
          <w:rFonts w:ascii="宋体" w:eastAsia="宋体" w:hAnsi="宋体" w:hint="eastAsia"/>
        </w:rPr>
        <w:t>电脑通过网线连接到路由器的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任意</w:t>
      </w:r>
      <w:r>
        <w:rPr>
          <w:rFonts w:ascii="宋体" w:eastAsia="宋体" w:hAnsi="宋体" w:hint="eastAsia"/>
        </w:rPr>
        <w:t>LAN</w:t>
      </w:r>
      <w:r>
        <w:rPr>
          <w:rFonts w:ascii="宋体" w:eastAsia="宋体" w:hAnsi="宋体" w:hint="eastAsia"/>
        </w:rPr>
        <w:t>口，若是没有电脑，手机连接路由器的无线信号，打开电脑或者手机的浏览器，在浏览器地址栏（非搜索栏）上输入“</w:t>
      </w:r>
      <w:r>
        <w:rPr>
          <w:rFonts w:ascii="宋体" w:eastAsia="宋体" w:hAnsi="宋体" w:hint="eastAsia"/>
          <w:b/>
          <w:bCs/>
          <w:color w:val="FF0000"/>
        </w:rPr>
        <w:t>tendawifi.com</w:t>
      </w:r>
      <w:r>
        <w:rPr>
          <w:rFonts w:ascii="宋体" w:eastAsia="宋体" w:hAnsi="宋体" w:hint="eastAsia"/>
        </w:rPr>
        <w:t>”按回车或者</w:t>
      </w:r>
      <w:r>
        <w:rPr>
          <w:rFonts w:ascii="宋体" w:eastAsia="宋体" w:hAnsi="宋体" w:hint="eastAsia"/>
        </w:rPr>
        <w:t>Enter</w:t>
      </w:r>
      <w:r>
        <w:rPr>
          <w:rFonts w:ascii="宋体" w:eastAsia="宋体" w:hAnsi="宋体" w:hint="eastAsia"/>
        </w:rPr>
        <w:t>键</w:t>
      </w:r>
      <w:r w:rsidR="003B48D3">
        <w:rPr>
          <w:rFonts w:ascii="宋体" w:eastAsia="宋体" w:hAnsi="宋体" w:hint="eastAsia"/>
        </w:rPr>
        <w:t>。</w:t>
      </w:r>
    </w:p>
    <w:p w:rsidR="00C420E6" w:rsidRDefault="0084488E">
      <w:r>
        <w:rPr>
          <w:rFonts w:hint="eastAsia"/>
          <w:noProof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0E6" w:rsidRDefault="00C420E6"/>
    <w:p w:rsidR="00C420E6" w:rsidRDefault="0084488E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</w:t>
      </w:r>
      <w:r w:rsidR="003B48D3">
        <w:rPr>
          <w:rFonts w:ascii="宋体" w:eastAsia="宋体" w:hAnsi="宋体" w:hint="eastAsia"/>
        </w:rPr>
        <w:t>如果</w:t>
      </w:r>
      <w:r>
        <w:rPr>
          <w:rFonts w:ascii="宋体" w:eastAsia="宋体" w:hAnsi="宋体" w:hint="eastAsia"/>
        </w:rPr>
        <w:t>之前设置过登录密码，会跳转到如下界面，输入设置的登录密码，点击“</w:t>
      </w:r>
      <w:r>
        <w:rPr>
          <w:rFonts w:ascii="宋体" w:eastAsia="宋体" w:hAnsi="宋体" w:hint="eastAsia"/>
          <w:b/>
          <w:bCs/>
          <w:color w:val="FF0000"/>
        </w:rPr>
        <w:t>登录</w:t>
      </w:r>
      <w:r>
        <w:rPr>
          <w:rFonts w:ascii="宋体" w:eastAsia="宋体" w:hAnsi="宋体" w:hint="eastAsia"/>
        </w:rPr>
        <w:t>”即可跳转到路由器的管理界面；若是之前没有设置过登录密码，按回车键后可直接跳转到路由器的管理界面。</w:t>
      </w:r>
    </w:p>
    <w:p w:rsidR="00C420E6" w:rsidRDefault="0084488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>
            <wp:extent cx="3667760" cy="3467735"/>
            <wp:effectExtent l="0" t="0" r="8890" b="18415"/>
            <wp:docPr id="6" name="图片 6" descr="登录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登录密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0E6" w:rsidRDefault="00C420E6"/>
    <w:p w:rsidR="00C420E6" w:rsidRDefault="0084488E">
      <w:r>
        <w:rPr>
          <w:noProof/>
        </w:rPr>
        <w:drawing>
          <wp:inline distT="0" distB="0" distL="114300" distR="114300">
            <wp:extent cx="5269865" cy="396875"/>
            <wp:effectExtent l="0" t="0" r="698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0E6" w:rsidRDefault="0084488E">
      <w:r>
        <w:rPr>
          <w:rFonts w:hint="eastAsia"/>
        </w:rPr>
        <w:t>进入路由器的管理界面后，点击“</w:t>
      </w:r>
      <w:r>
        <w:rPr>
          <w:rFonts w:hint="eastAsia"/>
          <w:b/>
          <w:bCs/>
          <w:color w:val="FF0000"/>
        </w:rPr>
        <w:t>网速控制</w:t>
      </w:r>
      <w:r>
        <w:rPr>
          <w:rFonts w:hint="eastAsia"/>
        </w:rPr>
        <w:t>”，在“</w:t>
      </w:r>
      <w:r>
        <w:rPr>
          <w:rFonts w:hint="eastAsia"/>
        </w:rPr>
        <w:t>在线设备”</w:t>
      </w:r>
      <w:r>
        <w:rPr>
          <w:rFonts w:hint="eastAsia"/>
        </w:rPr>
        <w:t>里找到要对其进行网速控制的设备，根据实际带宽的大小</w:t>
      </w:r>
      <w:bookmarkStart w:id="0" w:name="_GoBack"/>
      <w:bookmarkEnd w:id="0"/>
      <w:r>
        <w:rPr>
          <w:rFonts w:hint="eastAsia"/>
        </w:rPr>
        <w:t>，以及需求，设置上传下载速，点击“</w:t>
      </w:r>
      <w:r>
        <w:rPr>
          <w:rFonts w:hint="eastAsia"/>
          <w:b/>
          <w:bCs/>
          <w:color w:val="FF0000"/>
        </w:rPr>
        <w:t>确定</w:t>
      </w:r>
      <w:r>
        <w:rPr>
          <w:rFonts w:hint="eastAsia"/>
        </w:rPr>
        <w:t>”即可。</w:t>
      </w:r>
    </w:p>
    <w:p w:rsidR="00C420E6" w:rsidRDefault="0084488E">
      <w:r>
        <w:rPr>
          <w:rFonts w:hint="eastAsia"/>
          <w:noProof/>
        </w:rPr>
        <w:lastRenderedPageBreak/>
        <w:drawing>
          <wp:inline distT="0" distB="0" distL="114300" distR="114300">
            <wp:extent cx="5273040" cy="2153920"/>
            <wp:effectExtent l="0" t="0" r="3810" b="17780"/>
            <wp:docPr id="2" name="图片 2" descr="网速控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网速控制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0E6" w:rsidRDefault="00C420E6"/>
    <w:sectPr w:rsidR="00C42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4F0B"/>
    <w:rsid w:val="003B48D3"/>
    <w:rsid w:val="0077518E"/>
    <w:rsid w:val="0084488E"/>
    <w:rsid w:val="00C420E6"/>
    <w:rsid w:val="0EDD126B"/>
    <w:rsid w:val="15FA776E"/>
    <w:rsid w:val="17133E1D"/>
    <w:rsid w:val="3281770B"/>
    <w:rsid w:val="44065EF3"/>
    <w:rsid w:val="576C4F0B"/>
    <w:rsid w:val="5A4818CC"/>
    <w:rsid w:val="6D3B6FF3"/>
    <w:rsid w:val="6D535020"/>
    <w:rsid w:val="76D814FA"/>
    <w:rsid w:val="7AE21CB0"/>
    <w:rsid w:val="7BD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B48D3"/>
    <w:rPr>
      <w:sz w:val="18"/>
      <w:szCs w:val="18"/>
    </w:rPr>
  </w:style>
  <w:style w:type="character" w:customStyle="1" w:styleId="Char">
    <w:name w:val="批注框文本 Char"/>
    <w:basedOn w:val="a0"/>
    <w:link w:val="a3"/>
    <w:rsid w:val="003B48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B48D3"/>
    <w:rPr>
      <w:sz w:val="18"/>
      <w:szCs w:val="18"/>
    </w:rPr>
  </w:style>
  <w:style w:type="character" w:customStyle="1" w:styleId="Char">
    <w:name w:val="批注框文本 Char"/>
    <w:basedOn w:val="a0"/>
    <w:link w:val="a3"/>
    <w:rsid w:val="003B48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219</TotalTime>
  <Pages>2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ccx</cp:lastModifiedBy>
  <cp:revision>3</cp:revision>
  <dcterms:created xsi:type="dcterms:W3CDTF">2018-08-30T09:34:00Z</dcterms:created>
  <dcterms:modified xsi:type="dcterms:W3CDTF">2019-04-01T01:37:00Z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